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0CF57" w14:textId="2121701F" w:rsidR="00F7441B" w:rsidRDefault="00F7441B" w:rsidP="00F7441B">
      <w:pPr>
        <w:spacing w:afterLines="50" w:after="156" w:line="400" w:lineRule="exact"/>
        <w:jc w:val="center"/>
        <w:outlineLvl w:val="1"/>
        <w:rPr>
          <w:rFonts w:ascii="宋体" w:hAnsi="宋体" w:cs="宋体"/>
          <w:sz w:val="28"/>
          <w:szCs w:val="28"/>
        </w:rPr>
      </w:pPr>
      <w:bookmarkStart w:id="0" w:name="_Toc3501"/>
      <w:bookmarkStart w:id="1" w:name="_Toc61434957"/>
      <w:r w:rsidRPr="00F7441B">
        <w:rPr>
          <w:rFonts w:ascii="宋体" w:hAnsi="宋体" w:cs="宋体" w:hint="eastAsia"/>
          <w:sz w:val="28"/>
          <w:szCs w:val="28"/>
        </w:rPr>
        <w:t>听力计采购项目</w:t>
      </w:r>
      <w:r>
        <w:rPr>
          <w:rFonts w:ascii="宋体" w:hAnsi="宋体" w:cs="宋体" w:hint="eastAsia"/>
          <w:sz w:val="28"/>
          <w:szCs w:val="28"/>
        </w:rPr>
        <w:t>招标公告</w:t>
      </w:r>
      <w:bookmarkEnd w:id="0"/>
      <w:bookmarkEnd w:id="1"/>
    </w:p>
    <w:p w14:paraId="378F0882"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山东中钢招标有限公司受青岛市妇女儿童医院的委托，对其听力计采购项目以公开招标方式组织采购，欢迎符合条件的投标人参加投标。</w:t>
      </w:r>
    </w:p>
    <w:p w14:paraId="05463D25" w14:textId="77777777" w:rsidR="00F7441B" w:rsidRDefault="00F7441B" w:rsidP="00F7441B">
      <w:pPr>
        <w:spacing w:line="360" w:lineRule="auto"/>
        <w:ind w:firstLineChars="200" w:firstLine="560"/>
        <w:rPr>
          <w:rFonts w:ascii="宋体" w:hAnsi="宋体" w:cs="宋体" w:hint="eastAsia"/>
          <w:sz w:val="24"/>
          <w:szCs w:val="24"/>
        </w:rPr>
      </w:pPr>
      <w:r>
        <w:rPr>
          <w:rStyle w:val="a4"/>
          <w:rFonts w:ascii="宋体" w:hAnsi="宋体" w:cs="宋体" w:hint="default"/>
        </w:rPr>
        <w:t>1.</w:t>
      </w:r>
      <w:r>
        <w:rPr>
          <w:rStyle w:val="a4"/>
          <w:rFonts w:ascii="宋体" w:hAnsi="宋体" w:cs="宋体" w:hint="default"/>
        </w:rPr>
        <w:t>项目编号：</w:t>
      </w:r>
      <w:r>
        <w:rPr>
          <w:rFonts w:ascii="宋体" w:hAnsi="宋体" w:cs="宋体" w:hint="eastAsia"/>
          <w:sz w:val="24"/>
          <w:szCs w:val="24"/>
        </w:rPr>
        <w:t>SDSITC-01224910</w:t>
      </w:r>
    </w:p>
    <w:p w14:paraId="72A466B7" w14:textId="77777777" w:rsidR="00F7441B" w:rsidRDefault="00F7441B" w:rsidP="00F7441B">
      <w:pPr>
        <w:spacing w:line="360" w:lineRule="auto"/>
        <w:ind w:firstLineChars="200" w:firstLine="560"/>
        <w:rPr>
          <w:rFonts w:ascii="宋体" w:hAnsi="宋体" w:cs="宋体" w:hint="eastAsia"/>
          <w:sz w:val="24"/>
          <w:szCs w:val="24"/>
        </w:rPr>
      </w:pPr>
      <w:r>
        <w:rPr>
          <w:rStyle w:val="a4"/>
          <w:rFonts w:ascii="宋体" w:hAnsi="宋体" w:cs="宋体" w:hint="default"/>
        </w:rPr>
        <w:t>2.</w:t>
      </w:r>
      <w:r>
        <w:rPr>
          <w:rStyle w:val="a4"/>
          <w:rFonts w:ascii="宋体" w:hAnsi="宋体" w:cs="宋体" w:hint="default"/>
        </w:rPr>
        <w:t>项目名称：</w:t>
      </w:r>
      <w:r>
        <w:rPr>
          <w:rFonts w:ascii="宋体" w:hAnsi="宋体" w:cs="宋体" w:hint="eastAsia"/>
          <w:sz w:val="24"/>
          <w:szCs w:val="24"/>
        </w:rPr>
        <w:t>听力计采购项目</w:t>
      </w:r>
    </w:p>
    <w:p w14:paraId="2805761D" w14:textId="77777777" w:rsidR="00F7441B" w:rsidRDefault="00F7441B" w:rsidP="00F7441B">
      <w:pPr>
        <w:tabs>
          <w:tab w:val="left" w:pos="312"/>
        </w:tabs>
        <w:spacing w:line="360" w:lineRule="auto"/>
        <w:ind w:left="560"/>
        <w:rPr>
          <w:rFonts w:ascii="宋体" w:hAnsi="宋体" w:cs="宋体" w:hint="eastAsia"/>
          <w:sz w:val="24"/>
          <w:szCs w:val="24"/>
        </w:rPr>
      </w:pPr>
      <w:r>
        <w:rPr>
          <w:rStyle w:val="a4"/>
          <w:rFonts w:ascii="宋体" w:hAnsi="宋体" w:cs="宋体" w:hint="default"/>
        </w:rPr>
        <w:t>3.</w:t>
      </w:r>
      <w:r>
        <w:rPr>
          <w:rStyle w:val="a4"/>
          <w:rFonts w:ascii="宋体" w:hAnsi="宋体" w:cs="宋体" w:hint="default"/>
        </w:rPr>
        <w:t>采购需求：</w:t>
      </w:r>
      <w:r>
        <w:rPr>
          <w:rFonts w:ascii="宋体" w:hAnsi="宋体" w:cs="宋体" w:hint="eastAsia"/>
          <w:sz w:val="24"/>
          <w:szCs w:val="24"/>
        </w:rPr>
        <w:t>听力计1台。</w:t>
      </w:r>
    </w:p>
    <w:p w14:paraId="74910548" w14:textId="77777777" w:rsidR="00F7441B" w:rsidRDefault="00F7441B" w:rsidP="00F7441B">
      <w:pPr>
        <w:spacing w:line="360" w:lineRule="auto"/>
        <w:ind w:firstLineChars="200" w:firstLine="560"/>
        <w:rPr>
          <w:rStyle w:val="a4"/>
          <w:rFonts w:ascii="宋体" w:hAnsi="宋体"/>
        </w:rPr>
      </w:pPr>
      <w:r>
        <w:rPr>
          <w:rStyle w:val="a4"/>
          <w:rFonts w:ascii="宋体" w:hAnsi="宋体" w:cs="宋体" w:hint="default"/>
        </w:rPr>
        <w:t>4.</w:t>
      </w:r>
      <w:r>
        <w:rPr>
          <w:rStyle w:val="a4"/>
          <w:rFonts w:ascii="宋体" w:hAnsi="宋体" w:cs="宋体" w:hint="default"/>
        </w:rPr>
        <w:t>预算金额及最高限价</w:t>
      </w:r>
    </w:p>
    <w:p w14:paraId="7A8497AF" w14:textId="77777777" w:rsidR="00F7441B" w:rsidRDefault="00F7441B" w:rsidP="00F7441B">
      <w:pPr>
        <w:spacing w:line="360" w:lineRule="auto"/>
        <w:ind w:firstLineChars="200" w:firstLine="480"/>
        <w:rPr>
          <w:sz w:val="24"/>
          <w:szCs w:val="24"/>
        </w:rPr>
      </w:pPr>
      <w:r>
        <w:rPr>
          <w:rFonts w:ascii="宋体" w:hAnsi="宋体" w:cs="宋体" w:hint="eastAsia"/>
          <w:sz w:val="24"/>
          <w:szCs w:val="24"/>
        </w:rPr>
        <w:t>本项目预算金额为人民币350000元，本项目最高限价为人民币350000元。</w:t>
      </w:r>
    </w:p>
    <w:p w14:paraId="4BBC1095" w14:textId="77777777" w:rsidR="00F7441B" w:rsidRDefault="00F7441B" w:rsidP="00F7441B">
      <w:pPr>
        <w:spacing w:line="360" w:lineRule="auto"/>
        <w:ind w:firstLineChars="200" w:firstLine="560"/>
        <w:rPr>
          <w:rFonts w:ascii="宋体" w:hAnsi="宋体" w:cs="宋体" w:hint="eastAsia"/>
          <w:sz w:val="28"/>
        </w:rPr>
      </w:pPr>
      <w:r>
        <w:rPr>
          <w:rStyle w:val="a4"/>
          <w:rFonts w:ascii="宋体" w:hAnsi="宋体" w:cs="宋体" w:hint="default"/>
        </w:rPr>
        <w:t>5.</w:t>
      </w:r>
      <w:r>
        <w:rPr>
          <w:rStyle w:val="a4"/>
          <w:rFonts w:ascii="宋体" w:hAnsi="宋体" w:cs="宋体" w:hint="default"/>
        </w:rPr>
        <w:t>投标人资格要求</w:t>
      </w:r>
    </w:p>
    <w:p w14:paraId="08D4EF49" w14:textId="77777777" w:rsidR="00F7441B" w:rsidRDefault="00F7441B" w:rsidP="00F7441B">
      <w:pPr>
        <w:spacing w:line="360" w:lineRule="auto"/>
        <w:ind w:firstLineChars="200" w:firstLine="480"/>
        <w:rPr>
          <w:rFonts w:ascii="宋体" w:hAnsi="宋体" w:cs="宋体" w:hint="eastAsia"/>
          <w:sz w:val="24"/>
          <w:szCs w:val="24"/>
        </w:rPr>
      </w:pPr>
      <w:bookmarkStart w:id="2" w:name="_Hlk1935546"/>
      <w:r>
        <w:rPr>
          <w:rFonts w:ascii="宋体" w:hAnsi="宋体" w:cs="宋体" w:hint="eastAsia"/>
          <w:sz w:val="24"/>
          <w:szCs w:val="24"/>
        </w:rPr>
        <w:t>5.1符合《中华人民共和国政府采购法》第二十二条规定的合格供应商。</w:t>
      </w:r>
    </w:p>
    <w:p w14:paraId="6BEC7E1C"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5.2投标人须按照国家最新的《医疗器械监督管理条例》规定生产或经营医疗器械。</w:t>
      </w:r>
    </w:p>
    <w:p w14:paraId="6AAEFA05"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5.3所投产品为医疗器械的须提供产品医疗器械注册证或医疗器械备案凭证。</w:t>
      </w:r>
    </w:p>
    <w:p w14:paraId="55BA89C7"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5.4通过“信用中国”网站（www.creditchina.gov.cn）、中国政府采购网（www.ccgp.gov.cn）、信用山东(</w:t>
      </w:r>
      <w:hyperlink r:id="rId4" w:history="1">
        <w:r>
          <w:rPr>
            <w:rStyle w:val="a3"/>
            <w:rFonts w:ascii="宋体" w:hAnsi="宋体" w:cs="宋体" w:hint="eastAsia"/>
            <w:sz w:val="24"/>
            <w:szCs w:val="24"/>
          </w:rPr>
          <w:t>www.creditsd.gov.cn)</w:t>
        </w:r>
      </w:hyperlink>
      <w:r>
        <w:rPr>
          <w:rFonts w:ascii="宋体" w:hAnsi="宋体" w:cs="宋体" w:hint="eastAsia"/>
          <w:sz w:val="24"/>
          <w:szCs w:val="24"/>
        </w:rPr>
        <w:t>及信用青岛（credit.qingdao.gov.cn）查询，未被列入失信被执行人、重大税收违法案件当事人、政府采购严重违法失信行为记录名单。</w:t>
      </w:r>
    </w:p>
    <w:p w14:paraId="704469B6"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5.5本项目允许进口产品投标，不接受联合体投标。</w:t>
      </w:r>
    </w:p>
    <w:bookmarkEnd w:id="2"/>
    <w:p w14:paraId="0B9863D5" w14:textId="77777777" w:rsidR="00F7441B" w:rsidRDefault="00F7441B" w:rsidP="00F7441B">
      <w:pPr>
        <w:spacing w:line="360" w:lineRule="auto"/>
        <w:ind w:firstLineChars="200" w:firstLine="560"/>
        <w:rPr>
          <w:rStyle w:val="a4"/>
          <w:rFonts w:ascii="宋体" w:hAnsi="宋体"/>
        </w:rPr>
      </w:pPr>
      <w:r>
        <w:rPr>
          <w:rStyle w:val="a4"/>
          <w:rFonts w:ascii="宋体" w:hAnsi="宋体" w:cs="宋体" w:hint="default"/>
        </w:rPr>
        <w:t>6.</w:t>
      </w:r>
      <w:r>
        <w:rPr>
          <w:rStyle w:val="a4"/>
          <w:rFonts w:ascii="宋体" w:hAnsi="宋体" w:cs="宋体" w:hint="default"/>
        </w:rPr>
        <w:t>公告媒介</w:t>
      </w:r>
    </w:p>
    <w:p w14:paraId="703A8777" w14:textId="77777777" w:rsidR="00F7441B" w:rsidRDefault="00F7441B" w:rsidP="00F7441B">
      <w:pPr>
        <w:spacing w:line="360" w:lineRule="auto"/>
        <w:ind w:firstLineChars="200" w:firstLine="480"/>
        <w:rPr>
          <w:sz w:val="24"/>
          <w:szCs w:val="24"/>
        </w:rPr>
      </w:pPr>
      <w:r>
        <w:rPr>
          <w:rFonts w:ascii="宋体" w:hAnsi="宋体" w:cs="宋体" w:hint="eastAsia"/>
          <w:sz w:val="24"/>
          <w:szCs w:val="24"/>
        </w:rPr>
        <w:t>本次招标公告在</w:t>
      </w:r>
      <w:bookmarkStart w:id="3" w:name="_Hlk1986354"/>
      <w:r>
        <w:rPr>
          <w:rFonts w:ascii="宋体" w:hAnsi="宋体" w:cs="宋体" w:hint="eastAsia"/>
          <w:sz w:val="24"/>
          <w:szCs w:val="24"/>
        </w:rPr>
        <w:t>中国招标投标公共服务平台</w:t>
      </w:r>
      <w:bookmarkEnd w:id="3"/>
      <w:r>
        <w:rPr>
          <w:rFonts w:ascii="宋体" w:hAnsi="宋体" w:cs="宋体" w:hint="eastAsia"/>
          <w:sz w:val="24"/>
          <w:szCs w:val="24"/>
        </w:rPr>
        <w:t>上发布。</w:t>
      </w:r>
    </w:p>
    <w:p w14:paraId="106BDD10" w14:textId="77777777" w:rsidR="00F7441B" w:rsidRDefault="00F7441B" w:rsidP="00F7441B">
      <w:pPr>
        <w:spacing w:line="360" w:lineRule="auto"/>
        <w:ind w:firstLineChars="200" w:firstLine="560"/>
        <w:rPr>
          <w:rStyle w:val="a4"/>
          <w:rFonts w:ascii="宋体" w:hAnsi="宋体"/>
        </w:rPr>
      </w:pPr>
      <w:r>
        <w:rPr>
          <w:rStyle w:val="a4"/>
          <w:rFonts w:ascii="宋体" w:hAnsi="宋体" w:cs="宋体" w:hint="default"/>
        </w:rPr>
        <w:t>7.</w:t>
      </w:r>
      <w:r>
        <w:rPr>
          <w:rStyle w:val="a4"/>
          <w:rFonts w:ascii="宋体" w:hAnsi="宋体" w:cs="宋体" w:hint="default"/>
        </w:rPr>
        <w:t>招标文件的获取</w:t>
      </w:r>
    </w:p>
    <w:p w14:paraId="150C79F8" w14:textId="77777777" w:rsidR="00F7441B" w:rsidRDefault="00F7441B" w:rsidP="00F7441B">
      <w:pPr>
        <w:spacing w:line="360" w:lineRule="auto"/>
        <w:ind w:firstLineChars="200" w:firstLine="480"/>
        <w:rPr>
          <w:sz w:val="24"/>
          <w:szCs w:val="24"/>
        </w:rPr>
      </w:pPr>
      <w:r>
        <w:rPr>
          <w:rFonts w:ascii="宋体" w:hAnsi="宋体" w:cs="宋体" w:hint="eastAsia"/>
          <w:sz w:val="24"/>
          <w:szCs w:val="24"/>
        </w:rPr>
        <w:t>7.1时间期限：自2022年10月28日9:00起至2022年11月3日17:00；</w:t>
      </w:r>
    </w:p>
    <w:p w14:paraId="1AAFD9B1"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7.2地点：青岛市山东路177号鲁邦广场A座三楼306室；</w:t>
      </w:r>
    </w:p>
    <w:p w14:paraId="673F106C"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7.3方式：请投标人在招标文件获取时间内，按照上述时间、地点获取招标文件；</w:t>
      </w:r>
    </w:p>
    <w:p w14:paraId="7965F71E"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7.4售价：每套200元整人民币，售后不退（如需邮购，邮费自负，采购代</w:t>
      </w:r>
      <w:r>
        <w:rPr>
          <w:rFonts w:ascii="宋体" w:hAnsi="宋体" w:cs="宋体" w:hint="eastAsia"/>
          <w:sz w:val="24"/>
          <w:szCs w:val="24"/>
        </w:rPr>
        <w:lastRenderedPageBreak/>
        <w:t>理机构对邮寄过程中的遗失或者延误不负责任）；</w:t>
      </w:r>
    </w:p>
    <w:p w14:paraId="57C62BB7"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7.5未按规定获取的招标文件不受法律保护，由此引起的一切后果，投标人自负。</w:t>
      </w:r>
    </w:p>
    <w:p w14:paraId="6887E205" w14:textId="77777777" w:rsidR="00F7441B" w:rsidRDefault="00F7441B" w:rsidP="00F7441B">
      <w:pPr>
        <w:spacing w:line="360" w:lineRule="auto"/>
        <w:ind w:firstLineChars="200" w:firstLine="560"/>
        <w:rPr>
          <w:rStyle w:val="a4"/>
          <w:rFonts w:ascii="宋体" w:hAnsi="宋体"/>
        </w:rPr>
      </w:pPr>
      <w:r>
        <w:rPr>
          <w:rStyle w:val="a4"/>
          <w:rFonts w:ascii="宋体" w:hAnsi="宋体" w:cs="宋体" w:hint="default"/>
        </w:rPr>
        <w:t>8.</w:t>
      </w:r>
      <w:r>
        <w:rPr>
          <w:rStyle w:val="a4"/>
          <w:rFonts w:ascii="宋体" w:hAnsi="宋体" w:cs="宋体" w:hint="default"/>
        </w:rPr>
        <w:t>公告期限</w:t>
      </w:r>
    </w:p>
    <w:p w14:paraId="3FF6D227" w14:textId="77777777" w:rsidR="00F7441B" w:rsidRDefault="00F7441B" w:rsidP="00F7441B">
      <w:pPr>
        <w:spacing w:line="360" w:lineRule="auto"/>
        <w:ind w:firstLineChars="200" w:firstLine="480"/>
        <w:rPr>
          <w:sz w:val="24"/>
          <w:szCs w:val="24"/>
        </w:rPr>
      </w:pPr>
      <w:r>
        <w:rPr>
          <w:rFonts w:ascii="宋体" w:hAnsi="宋体" w:cs="宋体" w:hint="eastAsia"/>
          <w:sz w:val="24"/>
          <w:szCs w:val="24"/>
        </w:rPr>
        <w:t>5个工作日。</w:t>
      </w:r>
    </w:p>
    <w:p w14:paraId="7AE8F110" w14:textId="77777777" w:rsidR="00F7441B" w:rsidRDefault="00F7441B" w:rsidP="00F7441B">
      <w:pPr>
        <w:spacing w:line="360" w:lineRule="auto"/>
        <w:ind w:firstLineChars="200" w:firstLine="560"/>
        <w:rPr>
          <w:rStyle w:val="a4"/>
          <w:rFonts w:ascii="宋体" w:hAnsi="宋体"/>
        </w:rPr>
      </w:pPr>
      <w:r>
        <w:rPr>
          <w:rStyle w:val="a4"/>
          <w:rFonts w:ascii="宋体" w:hAnsi="宋体" w:cs="宋体" w:hint="default"/>
        </w:rPr>
        <w:t>9.</w:t>
      </w:r>
      <w:r>
        <w:rPr>
          <w:rStyle w:val="a4"/>
          <w:rFonts w:ascii="宋体" w:hAnsi="宋体" w:cs="宋体" w:hint="default"/>
        </w:rPr>
        <w:t>投标文件递交时间以及地点</w:t>
      </w:r>
    </w:p>
    <w:p w14:paraId="5574FD47" w14:textId="77777777" w:rsidR="00F7441B" w:rsidRDefault="00F7441B" w:rsidP="00F7441B">
      <w:pPr>
        <w:spacing w:line="360" w:lineRule="auto"/>
        <w:ind w:firstLineChars="200" w:firstLine="480"/>
        <w:rPr>
          <w:sz w:val="24"/>
          <w:szCs w:val="24"/>
        </w:rPr>
      </w:pPr>
      <w:r>
        <w:rPr>
          <w:rFonts w:ascii="宋体" w:hAnsi="宋体" w:cs="宋体" w:hint="eastAsia"/>
          <w:sz w:val="24"/>
          <w:szCs w:val="24"/>
        </w:rPr>
        <w:t>9.1时间：2022年11月17日13时00分起至13时30分止。</w:t>
      </w:r>
    </w:p>
    <w:p w14:paraId="04258069"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9.2地点：青岛市山东路177号鲁邦广场A座三楼303开标室。</w:t>
      </w:r>
    </w:p>
    <w:p w14:paraId="2DBBFA09" w14:textId="77777777" w:rsidR="00F7441B" w:rsidRDefault="00F7441B" w:rsidP="00F7441B">
      <w:pPr>
        <w:spacing w:line="360" w:lineRule="auto"/>
        <w:ind w:firstLineChars="200" w:firstLine="560"/>
        <w:rPr>
          <w:rStyle w:val="a4"/>
          <w:rFonts w:ascii="宋体" w:hAnsi="宋体"/>
        </w:rPr>
      </w:pPr>
      <w:r>
        <w:rPr>
          <w:rStyle w:val="a4"/>
          <w:rFonts w:ascii="宋体" w:hAnsi="宋体" w:cs="宋体" w:hint="default"/>
        </w:rPr>
        <w:t>10.</w:t>
      </w:r>
      <w:r>
        <w:rPr>
          <w:rStyle w:val="a4"/>
          <w:rFonts w:ascii="宋体" w:hAnsi="宋体" w:cs="宋体" w:hint="default"/>
        </w:rPr>
        <w:t>投标截止时间、开标时间及地点</w:t>
      </w:r>
    </w:p>
    <w:p w14:paraId="1F740676" w14:textId="77777777" w:rsidR="00F7441B" w:rsidRDefault="00F7441B" w:rsidP="00F7441B">
      <w:pPr>
        <w:spacing w:line="360" w:lineRule="auto"/>
        <w:ind w:firstLineChars="200" w:firstLine="480"/>
        <w:rPr>
          <w:sz w:val="24"/>
          <w:szCs w:val="24"/>
        </w:rPr>
      </w:pPr>
      <w:r>
        <w:rPr>
          <w:rFonts w:ascii="宋体" w:hAnsi="宋体" w:cs="宋体" w:hint="eastAsia"/>
          <w:sz w:val="24"/>
          <w:szCs w:val="24"/>
        </w:rPr>
        <w:t>10.1时间：2022年11月17日13时30分。</w:t>
      </w:r>
    </w:p>
    <w:p w14:paraId="41289284"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10.2地点：青岛市山东路177号鲁邦广场A座三楼303开标室。</w:t>
      </w:r>
    </w:p>
    <w:p w14:paraId="4C89ADE4" w14:textId="77777777" w:rsidR="00F7441B" w:rsidRDefault="00F7441B" w:rsidP="00F7441B">
      <w:pPr>
        <w:spacing w:line="360" w:lineRule="auto"/>
        <w:ind w:firstLineChars="200" w:firstLine="560"/>
        <w:rPr>
          <w:rStyle w:val="a4"/>
          <w:rFonts w:ascii="宋体" w:hAnsi="宋体"/>
        </w:rPr>
      </w:pPr>
      <w:r>
        <w:rPr>
          <w:rStyle w:val="a4"/>
          <w:rFonts w:ascii="宋体" w:hAnsi="宋体" w:cs="宋体" w:hint="default"/>
        </w:rPr>
        <w:t>11.</w:t>
      </w:r>
      <w:r>
        <w:rPr>
          <w:rStyle w:val="a4"/>
          <w:rFonts w:ascii="宋体" w:hAnsi="宋体" w:cs="宋体" w:hint="default"/>
        </w:rPr>
        <w:t>联系方式</w:t>
      </w:r>
    </w:p>
    <w:p w14:paraId="58E0D8CC" w14:textId="77777777" w:rsidR="00F7441B" w:rsidRDefault="00F7441B" w:rsidP="00F7441B">
      <w:pPr>
        <w:spacing w:line="360" w:lineRule="auto"/>
        <w:ind w:firstLineChars="200" w:firstLine="480"/>
        <w:rPr>
          <w:sz w:val="24"/>
          <w:szCs w:val="24"/>
        </w:rPr>
      </w:pPr>
      <w:r>
        <w:rPr>
          <w:rFonts w:ascii="宋体" w:hAnsi="宋体" w:cs="宋体" w:hint="eastAsia"/>
          <w:sz w:val="24"/>
          <w:szCs w:val="24"/>
        </w:rPr>
        <w:t>11.1采 购 人：青岛市妇女儿童医院</w:t>
      </w:r>
    </w:p>
    <w:p w14:paraId="44E9E333"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地    址：山东省青岛市市北区同福路6号</w:t>
      </w:r>
    </w:p>
    <w:p w14:paraId="5BBDF43E"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采购项目联系人：高洁</w:t>
      </w:r>
    </w:p>
    <w:p w14:paraId="214FCAC3"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电    话：0532-68661101</w:t>
      </w:r>
    </w:p>
    <w:p w14:paraId="0D226552" w14:textId="77777777" w:rsidR="00F7441B" w:rsidRDefault="00F7441B" w:rsidP="00F7441B">
      <w:pPr>
        <w:spacing w:line="360" w:lineRule="auto"/>
        <w:ind w:firstLineChars="200" w:firstLine="480"/>
        <w:rPr>
          <w:rFonts w:ascii="宋体" w:hAnsi="宋体" w:cs="宋体" w:hint="eastAsia"/>
          <w:sz w:val="24"/>
          <w:szCs w:val="24"/>
        </w:rPr>
      </w:pPr>
      <w:r>
        <w:rPr>
          <w:rFonts w:ascii="宋体" w:hAnsi="宋体" w:cs="宋体" w:hint="eastAsia"/>
          <w:sz w:val="24"/>
          <w:szCs w:val="24"/>
        </w:rPr>
        <w:t>11.2代理机构：山东中钢招标有限公司</w:t>
      </w:r>
    </w:p>
    <w:p w14:paraId="7B95C364"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地    址：青岛市山东路177号鲁邦广场A座三楼306室</w:t>
      </w:r>
    </w:p>
    <w:p w14:paraId="3B75D3E8"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电子信箱：18053117498@163.com</w:t>
      </w:r>
    </w:p>
    <w:p w14:paraId="324F396F"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邮政编码：266033</w:t>
      </w:r>
    </w:p>
    <w:p w14:paraId="245B1C1C"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采购项目联系人：李宁</w:t>
      </w:r>
    </w:p>
    <w:p w14:paraId="56522E45"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电    话：0532-85727257、15866823917</w:t>
      </w:r>
    </w:p>
    <w:p w14:paraId="29C5ED93"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开户银行：中国银行青岛市北支行</w:t>
      </w:r>
    </w:p>
    <w:p w14:paraId="2937F872"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银行账户：山东中钢招标有限公司</w:t>
      </w:r>
    </w:p>
    <w:p w14:paraId="6342F14C" w14:textId="77777777" w:rsidR="00F7441B" w:rsidRDefault="00F7441B" w:rsidP="00F7441B">
      <w:pPr>
        <w:spacing w:line="360" w:lineRule="auto"/>
        <w:ind w:firstLineChars="400" w:firstLine="960"/>
        <w:rPr>
          <w:rFonts w:ascii="宋体" w:hAnsi="宋体" w:cs="宋体" w:hint="eastAsia"/>
          <w:sz w:val="24"/>
          <w:szCs w:val="24"/>
        </w:rPr>
      </w:pPr>
      <w:r>
        <w:rPr>
          <w:rFonts w:ascii="宋体" w:hAnsi="宋体" w:cs="宋体" w:hint="eastAsia"/>
          <w:sz w:val="24"/>
          <w:szCs w:val="24"/>
        </w:rPr>
        <w:t>银行账号：</w:t>
      </w:r>
      <w:r>
        <w:rPr>
          <w:rFonts w:ascii="宋体" w:hAnsi="宋体" w:cs="宋体" w:hint="eastAsia"/>
          <w:sz w:val="24"/>
          <w:szCs w:val="24"/>
          <w:lang w:val="zh-CN"/>
        </w:rPr>
        <w:t>240304140153</w:t>
      </w:r>
    </w:p>
    <w:p w14:paraId="149E6D61" w14:textId="1A2FE02E" w:rsidR="00635B7E" w:rsidRDefault="00F7441B" w:rsidP="00F7441B">
      <w:pPr>
        <w:jc w:val="right"/>
      </w:pPr>
      <w:r>
        <w:rPr>
          <w:rFonts w:ascii="宋体" w:hAnsi="宋体" w:cs="宋体" w:hint="eastAsia"/>
          <w:sz w:val="24"/>
          <w:szCs w:val="24"/>
        </w:rPr>
        <w:t>2022年10月27日</w:t>
      </w:r>
    </w:p>
    <w:sectPr w:rsidR="00635B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C20"/>
    <w:rsid w:val="00635B7E"/>
    <w:rsid w:val="00D67C20"/>
    <w:rsid w:val="00F74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AE8689-CB81-4300-80DB-3BDB5DB04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F7441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7441B"/>
    <w:rPr>
      <w:color w:val="0563C1" w:themeColor="hyperlink"/>
      <w:u w:val="single"/>
    </w:rPr>
  </w:style>
  <w:style w:type="character" w:customStyle="1" w:styleId="a4">
    <w:name w:val="楷体 (中文) 楷体"/>
    <w:qFormat/>
    <w:rsid w:val="00F7441B"/>
    <w:rPr>
      <w:rFonts w:ascii="楷体" w:eastAsia="楷体" w:hAnsi="楷体" w:hint="eastAsia"/>
      <w:kern w:val="2"/>
      <w:sz w:val="28"/>
    </w:rPr>
  </w:style>
  <w:style w:type="paragraph" w:styleId="2">
    <w:name w:val="Body Text Indent 2"/>
    <w:basedOn w:val="a"/>
    <w:link w:val="20"/>
    <w:uiPriority w:val="99"/>
    <w:semiHidden/>
    <w:unhideWhenUsed/>
    <w:rsid w:val="00F7441B"/>
    <w:pPr>
      <w:spacing w:after="120" w:line="480" w:lineRule="auto"/>
      <w:ind w:leftChars="200" w:left="420"/>
    </w:pPr>
  </w:style>
  <w:style w:type="character" w:customStyle="1" w:styleId="20">
    <w:name w:val="正文文本缩进 2 字符"/>
    <w:basedOn w:val="a0"/>
    <w:link w:val="2"/>
    <w:uiPriority w:val="99"/>
    <w:semiHidden/>
    <w:rsid w:val="00F7441B"/>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67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181</Words>
  <Characters>1038</Characters>
  <Application>Microsoft Office Word</Application>
  <DocSecurity>0</DocSecurity>
  <Lines>8</Lines>
  <Paragraphs>2</Paragraphs>
  <ScaleCrop>false</ScaleCrop>
  <Company/>
  <LinksUpToDate>false</LinksUpToDate>
  <CharactersWithSpaces>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15866823917@139.com</dc:creator>
  <cp:keywords/>
  <dc:description/>
  <cp:lastModifiedBy>15866823917@139.com</cp:lastModifiedBy>
  <cp:revision>2</cp:revision>
  <dcterms:created xsi:type="dcterms:W3CDTF">2022-10-27T23:54:00Z</dcterms:created>
  <dcterms:modified xsi:type="dcterms:W3CDTF">2022-10-27T23:55:00Z</dcterms:modified>
</cp:coreProperties>
</file>